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38A6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Mental Health and Wellbeing: Government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 xml:space="preserve">guidance </w:t>
        </w:r>
      </w:hyperlink>
    </w:p>
    <w:p w14:paraId="28D6FA65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A50B01C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House of Pride</w:t>
      </w:r>
      <w:r>
        <w:rPr>
          <w:rFonts w:ascii="Calibri" w:hAnsi="Calibri" w:cs="Calibri"/>
          <w:sz w:val="22"/>
          <w:szCs w:val="22"/>
        </w:rPr>
        <w:t xml:space="preserve"> LGBT+ guide to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self-isolation</w:t>
        </w:r>
      </w:hyperlink>
    </w:p>
    <w:p w14:paraId="6480FD95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38D2E0C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One You </w:t>
      </w:r>
      <w:r>
        <w:rPr>
          <w:rFonts w:ascii="Calibri" w:hAnsi="Calibri" w:cs="Calibri"/>
          <w:sz w:val="22"/>
          <w:szCs w:val="22"/>
        </w:rPr>
        <w:t xml:space="preserve">NHS home workout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videos</w:t>
        </w:r>
      </w:hyperlink>
    </w:p>
    <w:p w14:paraId="1A2C51F0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15013EB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NHS sitting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exercises</w:t>
        </w:r>
      </w:hyperlink>
    </w:p>
    <w:p w14:paraId="6818ECE5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F44F4D2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BBC Sounds 10 Today: </w:t>
      </w:r>
      <w:r>
        <w:rPr>
          <w:rFonts w:ascii="Calibri" w:hAnsi="Calibri" w:cs="Calibri"/>
          <w:sz w:val="22"/>
          <w:szCs w:val="22"/>
        </w:rPr>
        <w:t xml:space="preserve">physical activity for older 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people</w:t>
        </w:r>
      </w:hyperlink>
    </w:p>
    <w:p w14:paraId="3370D7C9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B12F60A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Later Life Training</w:t>
      </w:r>
      <w:r>
        <w:rPr>
          <w:rFonts w:ascii="Calibri" w:hAnsi="Calibri" w:cs="Calibri"/>
          <w:sz w:val="22"/>
          <w:szCs w:val="22"/>
        </w:rPr>
        <w:t xml:space="preserve"> are uploading 3 “bite size” exercise sessions a day 0800 , 1200 1600 (for 30 days)  on their 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Facebook page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The videos can also be accessed on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YouTube</w:t>
        </w:r>
      </w:hyperlink>
    </w:p>
    <w:p w14:paraId="7175A410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923F020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Good Thinking </w:t>
      </w:r>
      <w:r>
        <w:rPr>
          <w:rFonts w:ascii="Calibri" w:hAnsi="Calibri" w:cs="Calibri"/>
          <w:sz w:val="22"/>
          <w:szCs w:val="22"/>
        </w:rPr>
        <w:t xml:space="preserve">have produced a digital tool which signposts individuals to anxiety, stress, and mood related 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</w:p>
    <w:p w14:paraId="02BFCE46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3591452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Mind </w:t>
      </w:r>
      <w:r>
        <w:rPr>
          <w:rFonts w:ascii="Calibri" w:hAnsi="Calibri" w:cs="Calibri"/>
          <w:sz w:val="22"/>
          <w:szCs w:val="22"/>
        </w:rPr>
        <w:t xml:space="preserve">has provided practical tips and advice for staying at home, taking care of mental health and wellbeing, support for work, benefits and housing and a checklist for staying at 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home</w:t>
        </w:r>
      </w:hyperlink>
    </w:p>
    <w:p w14:paraId="5B6D4CCE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B286277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Mindfulness Initiative </w:t>
      </w:r>
      <w:r>
        <w:rPr>
          <w:rFonts w:ascii="Calibri" w:hAnsi="Calibri" w:cs="Calibri"/>
          <w:sz w:val="22"/>
          <w:szCs w:val="22"/>
        </w:rPr>
        <w:t xml:space="preserve">have curated a list of free mindfulness 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 xml:space="preserve">resources </w:t>
        </w:r>
      </w:hyperlink>
    </w:p>
    <w:p w14:paraId="27562ABA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FB1DD97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Bipolar UK </w:t>
      </w:r>
      <w:r>
        <w:rPr>
          <w:rFonts w:ascii="Calibri" w:hAnsi="Calibri" w:cs="Calibri"/>
          <w:sz w:val="22"/>
          <w:szCs w:val="22"/>
        </w:rPr>
        <w:t xml:space="preserve">have provided a list of apps for varying mental health and stress related 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needs</w:t>
        </w:r>
      </w:hyperlink>
    </w:p>
    <w:p w14:paraId="558EB049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E0DD6D4" w14:textId="77777777" w:rsidR="003C50C1" w:rsidRDefault="003C50C1" w:rsidP="003C50C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Mayor of London </w:t>
      </w:r>
      <w:r>
        <w:rPr>
          <w:rFonts w:ascii="Calibri" w:hAnsi="Calibri" w:cs="Calibri"/>
          <w:sz w:val="22"/>
          <w:szCs w:val="22"/>
        </w:rPr>
        <w:t xml:space="preserve">mental health 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webpage</w:t>
        </w:r>
      </w:hyperlink>
    </w:p>
    <w:p w14:paraId="53F77BF3" w14:textId="77777777" w:rsidR="00063A7B" w:rsidRDefault="00063A7B"/>
    <w:sectPr w:rsidR="0006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20A0" w14:textId="77777777" w:rsidR="00430C05" w:rsidRDefault="00430C05" w:rsidP="003C50C1">
      <w:pPr>
        <w:spacing w:after="0" w:line="240" w:lineRule="auto"/>
      </w:pPr>
      <w:r>
        <w:separator/>
      </w:r>
    </w:p>
  </w:endnote>
  <w:endnote w:type="continuationSeparator" w:id="0">
    <w:p w14:paraId="2D54A91E" w14:textId="77777777" w:rsidR="00430C05" w:rsidRDefault="00430C05" w:rsidP="003C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7C8E" w14:textId="77777777" w:rsidR="00430C05" w:rsidRDefault="00430C05" w:rsidP="003C50C1">
      <w:pPr>
        <w:spacing w:after="0" w:line="240" w:lineRule="auto"/>
      </w:pPr>
      <w:r>
        <w:separator/>
      </w:r>
    </w:p>
  </w:footnote>
  <w:footnote w:type="continuationSeparator" w:id="0">
    <w:p w14:paraId="17D92E5E" w14:textId="77777777" w:rsidR="00430C05" w:rsidRDefault="00430C05" w:rsidP="003C5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C1"/>
    <w:rsid w:val="00063A7B"/>
    <w:rsid w:val="003B6FB1"/>
    <w:rsid w:val="003C50C1"/>
    <w:rsid w:val="00430C05"/>
    <w:rsid w:val="0058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8A8F3"/>
  <w15:chartTrackingRefBased/>
  <w15:docId w15:val="{BB3C18C9-72DC-4D4E-976E-FF730A3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5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oneyou/for-your-body/move-more/home-workout-videos/" TargetMode="External"/><Relationship Id="rId13" Type="http://schemas.openxmlformats.org/officeDocument/2006/relationships/hyperlink" Target="https://www.good-thinking.uk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nock.houseofpride.co/covid-19?fbclid=IwAR1-ZukXGMrKZyrC1Yy0leeI-PeuHKkI6Pi63FVCW99ilStLTLJ2_Z55qTw" TargetMode="External"/><Relationship Id="rId12" Type="http://schemas.openxmlformats.org/officeDocument/2006/relationships/hyperlink" Target="https://www.youtube.com/channel/UCqen30veJkDw_izbDFMyb6w" TargetMode="External"/><Relationship Id="rId17" Type="http://schemas.openxmlformats.org/officeDocument/2006/relationships/hyperlink" Target="https://www.london.gov.uk/coronavirus/coronavirus-and-looking-after-your-mental-health?utm_campaign=MftM%2018%20April%202020%3A%20COVID-19%20and%20mental%20health&amp;utm_source=emailCampaign&amp;utm_content=&amp;utm_medium=ema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polaruk.org/blog/staying-connected-during-covid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11" Type="http://schemas.openxmlformats.org/officeDocument/2006/relationships/hyperlink" Target="https://www.facebook.com/LaterLifeTrainin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mindfulnessinitiative.org/covid-19-mindfulness-resources-for-health-and-care-staff" TargetMode="External"/><Relationship Id="rId10" Type="http://schemas.openxmlformats.org/officeDocument/2006/relationships/hyperlink" Target="https://www.bbc.co.uk/sounds/brand/p087wdd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nhs.uk/live-well/exercise/sitting-exercises/" TargetMode="External"/><Relationship Id="rId14" Type="http://schemas.openxmlformats.org/officeDocument/2006/relationships/hyperlink" Target="https://www.mind.org.uk/information-support/coronavirus/coronavirus-and-your-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Lobban, Serrina</dc:creator>
  <cp:keywords/>
  <dc:description/>
  <cp:lastModifiedBy>Anna Kirton</cp:lastModifiedBy>
  <cp:revision>2</cp:revision>
  <dcterms:created xsi:type="dcterms:W3CDTF">2020-05-20T14:09:00Z</dcterms:created>
  <dcterms:modified xsi:type="dcterms:W3CDTF">2020-05-20T14:09:00Z</dcterms:modified>
</cp:coreProperties>
</file>